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E5425" w14:textId="1C1AEF3F" w:rsidR="00C93190" w:rsidRPr="00EA7514" w:rsidRDefault="006C50A8" w:rsidP="00EE3EA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A751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Title: </w:t>
      </w:r>
      <w:r w:rsidRPr="00EA7514">
        <w:rPr>
          <w:rFonts w:ascii="Times New Roman" w:hAnsi="Times New Roman" w:cs="Times New Roman"/>
          <w:sz w:val="24"/>
          <w:szCs w:val="24"/>
          <w:lang w:val="en-GB"/>
        </w:rPr>
        <w:t>Technology-based Interventions in the treatment of overweight and obesity: a systematic review</w:t>
      </w:r>
    </w:p>
    <w:p w14:paraId="6E6A6A8D" w14:textId="5E9E99CA" w:rsidR="00EE3EAA" w:rsidRDefault="000F7813" w:rsidP="00EE3EA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0F7813">
        <w:rPr>
          <w:rFonts w:ascii="Times New Roman" w:hAnsi="Times New Roman" w:cs="Times New Roman"/>
          <w:b/>
          <w:sz w:val="24"/>
          <w:szCs w:val="24"/>
          <w:lang w:val="en-GB"/>
        </w:rPr>
        <w:t>Type of Study: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Systematic review</w:t>
      </w:r>
    </w:p>
    <w:p w14:paraId="3EDB7572" w14:textId="6DF6E7E9" w:rsidR="00EA7514" w:rsidRDefault="00EA7514" w:rsidP="00EE3EA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A7514">
        <w:rPr>
          <w:rFonts w:ascii="Times New Roman" w:hAnsi="Times New Roman" w:cs="Times New Roman"/>
          <w:b/>
          <w:sz w:val="24"/>
          <w:szCs w:val="24"/>
          <w:lang w:val="en-GB"/>
        </w:rPr>
        <w:t>Word count abstract: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165 words </w:t>
      </w:r>
    </w:p>
    <w:p w14:paraId="6379C57F" w14:textId="77777777" w:rsidR="00EA7514" w:rsidRDefault="00EA7514" w:rsidP="00EE3EA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3C6B83B" w14:textId="057ECFA6" w:rsidR="000F7813" w:rsidRPr="000F7813" w:rsidRDefault="000F7813" w:rsidP="00EE3EA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813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</w:p>
    <w:p w14:paraId="0CDF293C" w14:textId="77777777" w:rsidR="000F7813" w:rsidRDefault="000F7813" w:rsidP="000F78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Background</w:t>
      </w:r>
    </w:p>
    <w:p w14:paraId="06B50B6E" w14:textId="683D9B4A" w:rsidR="00EE3EAA" w:rsidRPr="000F7813" w:rsidRDefault="00EE3EAA" w:rsidP="000F78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color w:val="808080"/>
          <w:sz w:val="24"/>
          <w:szCs w:val="24"/>
          <w:lang w:val="en-GB"/>
        </w:rPr>
      </w:pPr>
      <w:r w:rsidRPr="00492FF1">
        <w:rPr>
          <w:rFonts w:ascii="Times New Roman" w:hAnsi="Times New Roman" w:cs="Times New Roman"/>
          <w:sz w:val="24"/>
          <w:szCs w:val="24"/>
          <w:lang w:val="en-GB"/>
        </w:rPr>
        <w:t xml:space="preserve">This review aims to provide insight in the effectiveness of technology-based interventions on weight loss and quality of life for patients suffering overweight or obesity compared to standard care. </w:t>
      </w:r>
    </w:p>
    <w:p w14:paraId="6A843627" w14:textId="77777777" w:rsidR="00EE3EAA" w:rsidRPr="00492FF1" w:rsidRDefault="00EE3EAA" w:rsidP="00EE3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D1E6309" w14:textId="77777777" w:rsidR="00EE3EAA" w:rsidRPr="00492FF1" w:rsidRDefault="00EE3EAA" w:rsidP="00EE3EAA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92FF1">
        <w:rPr>
          <w:rFonts w:ascii="Times New Roman" w:hAnsi="Times New Roman" w:cs="Times New Roman"/>
          <w:bCs/>
          <w:sz w:val="24"/>
          <w:szCs w:val="24"/>
          <w:lang w:val="en-GB"/>
        </w:rPr>
        <w:t>Methods</w:t>
      </w:r>
    </w:p>
    <w:p w14:paraId="41CA4D8D" w14:textId="77777777" w:rsidR="00EE3EAA" w:rsidRPr="00492FF1" w:rsidRDefault="00EE3EAA" w:rsidP="00EE3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92FF1">
        <w:rPr>
          <w:rFonts w:ascii="Times New Roman" w:hAnsi="Times New Roman" w:cs="Times New Roman"/>
          <w:sz w:val="24"/>
          <w:szCs w:val="24"/>
          <w:lang w:val="en-GB"/>
        </w:rPr>
        <w:t>Data was searched from the earliest date of each database up to February 2015. Cochrane Collaboration’s tool for assessing risk of bias was used for rating the methodological quality</w:t>
      </w:r>
    </w:p>
    <w:p w14:paraId="090DE8AD" w14:textId="77777777" w:rsidR="00EE3EAA" w:rsidRPr="00492FF1" w:rsidRDefault="00EE3EAA" w:rsidP="00EE3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A3EF24" w14:textId="77777777" w:rsidR="00EE3EAA" w:rsidRPr="00492FF1" w:rsidRDefault="00EE3EAA" w:rsidP="00EE3EAA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92FF1">
        <w:rPr>
          <w:rFonts w:ascii="Times New Roman" w:hAnsi="Times New Roman" w:cs="Times New Roman"/>
          <w:bCs/>
          <w:sz w:val="24"/>
          <w:szCs w:val="24"/>
          <w:lang w:val="en-GB"/>
        </w:rPr>
        <w:t>Results</w:t>
      </w:r>
    </w:p>
    <w:p w14:paraId="2D1A1E0F" w14:textId="1E7B6470" w:rsidR="00EE3EAA" w:rsidRPr="00492FF1" w:rsidRDefault="00EE3EAA" w:rsidP="00EE3EAA">
      <w:pPr>
        <w:pStyle w:val="Geenafstand"/>
        <w:rPr>
          <w:rFonts w:ascii="Times New Roman" w:hAnsi="Times New Roman" w:cs="Times New Roman"/>
          <w:sz w:val="24"/>
          <w:szCs w:val="24"/>
          <w:lang w:val="en-GB"/>
        </w:rPr>
      </w:pPr>
      <w:r w:rsidRPr="00492FF1">
        <w:rPr>
          <w:rFonts w:ascii="Times New Roman" w:hAnsi="Times New Roman" w:cs="Times New Roman"/>
          <w:sz w:val="24"/>
          <w:szCs w:val="24"/>
          <w:lang w:val="en-GB"/>
        </w:rPr>
        <w:t xml:space="preserve">Twenty-six trials met inclusion criteria. Twelve studies showed significant effects on weight loss compared to controls. Most interventions used a web-based approach (42%). Interventions were screened for five technical key components: self-monitoring, counsellor feedback and communication, group support, use of a structured program and use of an individually tailored program. </w:t>
      </w:r>
    </w:p>
    <w:p w14:paraId="5DFFE12A" w14:textId="77777777" w:rsidR="00EE3EAA" w:rsidRPr="00492FF1" w:rsidRDefault="00EE3EAA" w:rsidP="00EE3EAA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C6DFF8B" w14:textId="77777777" w:rsidR="00EE3EAA" w:rsidRPr="00492FF1" w:rsidRDefault="00EE3EAA" w:rsidP="00EE3EAA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92FF1">
        <w:rPr>
          <w:rFonts w:ascii="Times New Roman" w:hAnsi="Times New Roman" w:cs="Times New Roman"/>
          <w:bCs/>
          <w:sz w:val="24"/>
          <w:szCs w:val="24"/>
          <w:lang w:val="en-GB"/>
        </w:rPr>
        <w:t>Conclusion</w:t>
      </w:r>
    </w:p>
    <w:p w14:paraId="5FC71688" w14:textId="114B5D59" w:rsidR="006E5C1B" w:rsidRPr="00EA7514" w:rsidRDefault="00EE3EAA" w:rsidP="00EE3EA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2FF1">
        <w:rPr>
          <w:rFonts w:ascii="Times New Roman" w:hAnsi="Times New Roman" w:cs="Times New Roman"/>
          <w:sz w:val="24"/>
          <w:szCs w:val="24"/>
          <w:lang w:val="en-US"/>
        </w:rPr>
        <w:t xml:space="preserve">Evidence is lacking about the optimal use of technology in weight loss interventions. However, when the optimal combination of technological components is found, technology-based interventions can be a valid tool for weight loss. Furthermore, more outcomes on quality of life and information about the effect of technology-based intervention after bariatric surgery are needed. </w:t>
      </w:r>
    </w:p>
    <w:sectPr w:rsidR="006E5C1B" w:rsidRPr="00EA7514" w:rsidSect="00D435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47E40"/>
    <w:multiLevelType w:val="multilevel"/>
    <w:tmpl w:val="6A64F6EE"/>
    <w:lvl w:ilvl="0">
      <w:start w:val="1"/>
      <w:numFmt w:val="decimal"/>
      <w:lvlText w:val="%1."/>
      <w:lvlJc w:val="left"/>
      <w:pPr>
        <w:ind w:left="720" w:hanging="360"/>
      </w:pPr>
      <w:rPr>
        <w:rFonts w:cs="Cambria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53"/>
    <w:rsid w:val="00001A8A"/>
    <w:rsid w:val="00084953"/>
    <w:rsid w:val="000F7813"/>
    <w:rsid w:val="0020249A"/>
    <w:rsid w:val="002B2D34"/>
    <w:rsid w:val="00492FF1"/>
    <w:rsid w:val="006C50A8"/>
    <w:rsid w:val="006E5C1B"/>
    <w:rsid w:val="0093459C"/>
    <w:rsid w:val="00AD4DA5"/>
    <w:rsid w:val="00C93190"/>
    <w:rsid w:val="00D4356B"/>
    <w:rsid w:val="00E77662"/>
    <w:rsid w:val="00EA7514"/>
    <w:rsid w:val="00E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8C94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E3EA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E3EAA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Normaal"/>
    <w:uiPriority w:val="99"/>
    <w:qFormat/>
    <w:rsid w:val="00EA7514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E3EA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E3EAA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Normaal"/>
    <w:uiPriority w:val="99"/>
    <w:qFormat/>
    <w:rsid w:val="00EA751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Macintosh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Sjaak Pouwels</dc:creator>
  <cp:keywords/>
  <dc:description/>
  <cp:lastModifiedBy>Sjaak Pouwels</cp:lastModifiedBy>
  <cp:revision>3</cp:revision>
  <dcterms:created xsi:type="dcterms:W3CDTF">2021-03-16T10:53:00Z</dcterms:created>
  <dcterms:modified xsi:type="dcterms:W3CDTF">2021-03-16T10:54:00Z</dcterms:modified>
</cp:coreProperties>
</file>